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F22672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22672" w:rsidTr="00CF0DF2">
        <w:trPr>
          <w:trHeight w:val="259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neighbour</w:t>
            </w:r>
            <w:proofErr w:type="spellEnd"/>
          </w:p>
        </w:tc>
        <w:tc>
          <w:tcPr>
            <w:tcW w:w="2405" w:type="dxa"/>
          </w:tcPr>
          <w:p w:rsidR="00F22672" w:rsidRPr="00F22672" w:rsidRDefault="00F22672" w:rsidP="00CF0DF2">
            <w:r>
              <w:t>сосед</w:t>
            </w:r>
          </w:p>
        </w:tc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kind</w:t>
            </w:r>
          </w:p>
        </w:tc>
        <w:tc>
          <w:tcPr>
            <w:tcW w:w="2405" w:type="dxa"/>
          </w:tcPr>
          <w:p w:rsidR="00F22672" w:rsidRPr="00521DDB" w:rsidRDefault="00F22672" w:rsidP="00CF0DF2">
            <w:pPr>
              <w:rPr>
                <w:lang w:val="en-US"/>
              </w:rPr>
            </w:pPr>
            <w:r>
              <w:t>добрый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pastries</w:t>
            </w:r>
          </w:p>
        </w:tc>
        <w:tc>
          <w:tcPr>
            <w:tcW w:w="2405" w:type="dxa"/>
          </w:tcPr>
          <w:p w:rsidR="00F22672" w:rsidRPr="00FC1FE3" w:rsidRDefault="00F22672" w:rsidP="00CF0DF2">
            <w:r>
              <w:t>кондитерские изделия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  <w:tc>
          <w:tcPr>
            <w:tcW w:w="2405" w:type="dxa"/>
          </w:tcPr>
          <w:p w:rsidR="00F22672" w:rsidRPr="00FC1FE3" w:rsidRDefault="00F22672" w:rsidP="00CF0DF2">
            <w:r>
              <w:t>очень</w:t>
            </w:r>
          </w:p>
        </w:tc>
      </w:tr>
      <w:tr w:rsidR="00F22672" w:rsidTr="00CF0DF2">
        <w:trPr>
          <w:trHeight w:val="244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nuts</w:t>
            </w:r>
          </w:p>
        </w:tc>
        <w:tc>
          <w:tcPr>
            <w:tcW w:w="2405" w:type="dxa"/>
          </w:tcPr>
          <w:p w:rsidR="00F22672" w:rsidRPr="000769E5" w:rsidRDefault="00F22672" w:rsidP="00CF0DF2">
            <w:r>
              <w:t>орехи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2405" w:type="dxa"/>
          </w:tcPr>
          <w:p w:rsidR="00F22672" w:rsidRPr="00FC1FE3" w:rsidRDefault="00F22672" w:rsidP="00CF0DF2">
            <w:r>
              <w:t>приходить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tie</w:t>
            </w:r>
          </w:p>
        </w:tc>
        <w:tc>
          <w:tcPr>
            <w:tcW w:w="2405" w:type="dxa"/>
          </w:tcPr>
          <w:p w:rsidR="00F22672" w:rsidRPr="000769E5" w:rsidRDefault="00F22672" w:rsidP="00CF0DF2">
            <w:r>
              <w:t>галстук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405" w:type="dxa"/>
          </w:tcPr>
          <w:p w:rsidR="00F22672" w:rsidRPr="000769E5" w:rsidRDefault="00F22672" w:rsidP="00CF0DF2">
            <w:r>
              <w:t>ланч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our</w:t>
            </w:r>
          </w:p>
        </w:tc>
        <w:tc>
          <w:tcPr>
            <w:tcW w:w="2405" w:type="dxa"/>
          </w:tcPr>
          <w:p w:rsidR="00F22672" w:rsidRPr="000769E5" w:rsidRDefault="00F22672" w:rsidP="00CF0DF2">
            <w:r>
              <w:t>наш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2405" w:type="dxa"/>
          </w:tcPr>
          <w:p w:rsidR="00F22672" w:rsidRPr="00C219AF" w:rsidRDefault="00F22672" w:rsidP="00CF0DF2">
            <w:r>
              <w:t>покупать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2405" w:type="dxa"/>
          </w:tcPr>
          <w:p w:rsidR="00F22672" w:rsidRDefault="00F22672" w:rsidP="00CF0DF2">
            <w:r>
              <w:t>фрукт</w:t>
            </w:r>
          </w:p>
        </w:tc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2405" w:type="dxa"/>
          </w:tcPr>
          <w:p w:rsidR="00F22672" w:rsidRDefault="00F22672" w:rsidP="00CF0DF2">
            <w:r>
              <w:t>взять</w:t>
            </w:r>
          </w:p>
        </w:tc>
      </w:tr>
    </w:tbl>
    <w:p w:rsidR="00F22672" w:rsidRDefault="00F22672"/>
    <w:p w:rsidR="00F22672" w:rsidRDefault="00F22672"/>
    <w:p w:rsidR="00F22672" w:rsidRDefault="00F22672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22672" w:rsidTr="00CF0DF2">
        <w:trPr>
          <w:trHeight w:val="259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F22672" w:rsidRDefault="00F22672" w:rsidP="00CF0DF2">
            <w:r>
              <w:t>сосед</w:t>
            </w:r>
          </w:p>
        </w:tc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F22672" w:rsidRPr="00521DDB" w:rsidRDefault="00F22672" w:rsidP="00CF0DF2">
            <w:pPr>
              <w:rPr>
                <w:lang w:val="en-US"/>
              </w:rPr>
            </w:pPr>
            <w:r>
              <w:t>добрый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FC1FE3" w:rsidRDefault="00F22672" w:rsidP="00CF0DF2">
            <w:r>
              <w:t>кондитерские изделия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FC1FE3" w:rsidRDefault="00F22672" w:rsidP="00CF0DF2">
            <w:r>
              <w:t>очень</w:t>
            </w:r>
          </w:p>
        </w:tc>
      </w:tr>
      <w:tr w:rsidR="00F22672" w:rsidTr="00CF0DF2">
        <w:trPr>
          <w:trHeight w:val="244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0769E5" w:rsidRDefault="00F22672" w:rsidP="00CF0DF2">
            <w:r>
              <w:t>орехи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FC1FE3" w:rsidRDefault="00F22672" w:rsidP="00CF0DF2">
            <w:r>
              <w:t>приходить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0769E5" w:rsidRDefault="00F22672" w:rsidP="00CF0DF2">
            <w:r>
              <w:t>галстук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0769E5" w:rsidRDefault="00F22672" w:rsidP="00CF0DF2">
            <w:r>
              <w:t>ланч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0769E5" w:rsidRDefault="00F22672" w:rsidP="00CF0DF2">
            <w:r>
              <w:t>наш</w:t>
            </w:r>
          </w:p>
        </w:tc>
        <w:tc>
          <w:tcPr>
            <w:tcW w:w="2405" w:type="dxa"/>
          </w:tcPr>
          <w:p w:rsidR="00F22672" w:rsidRPr="000769E5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Pr="00C219AF" w:rsidRDefault="00F22672" w:rsidP="00CF0DF2">
            <w:r>
              <w:t>покупать</w:t>
            </w:r>
          </w:p>
        </w:tc>
      </w:tr>
      <w:tr w:rsidR="00F22672" w:rsidTr="00CF0DF2">
        <w:trPr>
          <w:trHeight w:val="259"/>
        </w:trPr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Default="00F22672" w:rsidP="00CF0DF2">
            <w:r>
              <w:t>фрукт</w:t>
            </w:r>
          </w:p>
        </w:tc>
        <w:tc>
          <w:tcPr>
            <w:tcW w:w="2405" w:type="dxa"/>
          </w:tcPr>
          <w:p w:rsidR="00F22672" w:rsidRDefault="00F22672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F22672" w:rsidRDefault="00F22672" w:rsidP="00CF0DF2">
            <w:r>
              <w:t>взять</w:t>
            </w:r>
          </w:p>
        </w:tc>
      </w:tr>
    </w:tbl>
    <w:p w:rsidR="00F22672" w:rsidRPr="00F22672" w:rsidRDefault="00F22672">
      <w:pPr>
        <w:rPr>
          <w:lang w:val="en-US"/>
        </w:rPr>
      </w:pPr>
    </w:p>
    <w:sectPr w:rsidR="00F22672" w:rsidRPr="00F2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5"/>
    <w:rsid w:val="00235455"/>
    <w:rsid w:val="003A5496"/>
    <w:rsid w:val="00425EF2"/>
    <w:rsid w:val="00540FDB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2016-09-29T13:46:00Z</dcterms:created>
  <dcterms:modified xsi:type="dcterms:W3CDTF">2016-09-29T13:50:00Z</dcterms:modified>
</cp:coreProperties>
</file>